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A" w:rsidRPr="00376504" w:rsidRDefault="00BE6CB2" w:rsidP="00376504">
      <w:pPr>
        <w:jc w:val="right"/>
      </w:pPr>
      <w:r>
        <w:rPr>
          <w:rFonts w:ascii="Corbel" w:hAnsi="Corbel"/>
          <w:sz w:val="24"/>
          <w:szCs w:val="24"/>
        </w:rPr>
        <w:t>Olsztyn, dn.19.02</w:t>
      </w:r>
      <w:r w:rsidR="00033CE1">
        <w:rPr>
          <w:rFonts w:ascii="Corbel" w:hAnsi="Corbel"/>
          <w:sz w:val="24"/>
          <w:szCs w:val="24"/>
        </w:rPr>
        <w:t>.</w:t>
      </w:r>
      <w:r w:rsidR="00436657">
        <w:rPr>
          <w:rFonts w:ascii="Corbel" w:hAnsi="Corbel"/>
          <w:sz w:val="24"/>
          <w:szCs w:val="24"/>
        </w:rPr>
        <w:t>2025</w:t>
      </w:r>
      <w:r w:rsidR="008132A0">
        <w:rPr>
          <w:rFonts w:ascii="Corbel" w:hAnsi="Corbel"/>
          <w:sz w:val="24"/>
          <w:szCs w:val="24"/>
        </w:rPr>
        <w:t>r.</w:t>
      </w:r>
    </w:p>
    <w:p w:rsidR="00CA7ECA" w:rsidRPr="008132A0" w:rsidRDefault="00BE6CB2" w:rsidP="008132A0">
      <w:pPr>
        <w:rPr>
          <w:rFonts w:ascii="Corbel" w:hAnsi="Corbel"/>
          <w:b/>
          <w:sz w:val="28"/>
          <w:szCs w:val="24"/>
        </w:rPr>
      </w:pPr>
      <w:r>
        <w:rPr>
          <w:rFonts w:ascii="Corbel" w:hAnsi="Corbel"/>
          <w:b/>
          <w:sz w:val="28"/>
          <w:szCs w:val="24"/>
        </w:rPr>
        <w:t>Sprawa nr: 18</w:t>
      </w:r>
      <w:r w:rsidR="00436657">
        <w:rPr>
          <w:rFonts w:ascii="Corbel" w:hAnsi="Corbel"/>
          <w:b/>
          <w:sz w:val="28"/>
          <w:szCs w:val="24"/>
        </w:rPr>
        <w:t>/LEK/2025</w:t>
      </w:r>
    </w:p>
    <w:p w:rsidR="000B7336" w:rsidRDefault="000B7336" w:rsidP="00376504">
      <w:pPr>
        <w:jc w:val="center"/>
        <w:rPr>
          <w:rFonts w:ascii="Corbel" w:hAnsi="Corbel"/>
          <w:b/>
          <w:smallCaps/>
          <w:sz w:val="44"/>
          <w:szCs w:val="24"/>
        </w:rPr>
      </w:pPr>
    </w:p>
    <w:p w:rsidR="00CA7ECA" w:rsidRPr="00376504" w:rsidRDefault="008132A0" w:rsidP="00376504">
      <w:pPr>
        <w:jc w:val="center"/>
        <w:rPr>
          <w:rFonts w:ascii="Corbel" w:hAnsi="Corbel"/>
          <w:b/>
          <w:smallCaps/>
          <w:sz w:val="44"/>
          <w:szCs w:val="24"/>
        </w:rPr>
      </w:pPr>
      <w:r>
        <w:rPr>
          <w:rFonts w:ascii="Corbel" w:hAnsi="Corbel"/>
          <w:b/>
          <w:smallCaps/>
          <w:sz w:val="44"/>
          <w:szCs w:val="24"/>
        </w:rPr>
        <w:t>ogłoszenie o konkursie ofert</w:t>
      </w:r>
    </w:p>
    <w:p w:rsidR="00CA7ECA" w:rsidRDefault="008132A0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UDZIELAJĄCY ZAMÓWIENIE:</w:t>
      </w:r>
    </w:p>
    <w:p w:rsidR="00CA7ECA" w:rsidRDefault="008132A0">
      <w:pPr>
        <w:spacing w:after="0" w:line="240" w:lineRule="auto"/>
        <w:rPr>
          <w:rFonts w:ascii="Corbel" w:hAnsi="Corbel" w:cs="Times New Roman"/>
          <w:bCs/>
          <w:kern w:val="2"/>
        </w:rPr>
      </w:pPr>
      <w:r>
        <w:rPr>
          <w:rFonts w:ascii="Corbel" w:hAnsi="Corbel" w:cs="Times New Roman"/>
          <w:bCs/>
          <w:kern w:val="2"/>
        </w:rPr>
        <w:t xml:space="preserve">Uniwersytecki Szpital Kliniczny w Olsztynie </w:t>
      </w:r>
    </w:p>
    <w:p w:rsidR="00CA7ECA" w:rsidRDefault="008132A0">
      <w:pPr>
        <w:spacing w:after="0" w:line="240" w:lineRule="auto"/>
        <w:rPr>
          <w:rFonts w:ascii="Corbel" w:hAnsi="Corbel" w:cs="Times New Roman"/>
          <w:bCs/>
          <w:kern w:val="2"/>
        </w:rPr>
      </w:pPr>
      <w:r>
        <w:rPr>
          <w:rFonts w:ascii="Corbel" w:hAnsi="Corbel" w:cs="Times New Roman"/>
          <w:bCs/>
          <w:kern w:val="2"/>
        </w:rPr>
        <w:t>Al. Warszawska 30, 10-082 Olsztyn</w:t>
      </w:r>
    </w:p>
    <w:p w:rsidR="00CA7ECA" w:rsidRDefault="008132A0">
      <w:pPr>
        <w:spacing w:after="0" w:line="240" w:lineRule="auto"/>
        <w:rPr>
          <w:rFonts w:ascii="Corbel" w:hAnsi="Corbel" w:cs="Times New Roman"/>
          <w:bCs/>
          <w:kern w:val="2"/>
          <w:lang w:val="en-US"/>
        </w:rPr>
      </w:pPr>
      <w:r>
        <w:rPr>
          <w:rFonts w:ascii="Corbel" w:hAnsi="Corbel" w:cs="Times New Roman"/>
          <w:bCs/>
          <w:kern w:val="2"/>
          <w:lang w:val="en-US"/>
        </w:rPr>
        <w:t xml:space="preserve">tel. 89 524 53 80, </w:t>
      </w:r>
      <w:proofErr w:type="spellStart"/>
      <w:r>
        <w:rPr>
          <w:rFonts w:ascii="Corbel" w:hAnsi="Corbel" w:cs="Times New Roman"/>
          <w:bCs/>
          <w:kern w:val="2"/>
          <w:lang w:val="en-US"/>
        </w:rPr>
        <w:t>faks</w:t>
      </w:r>
      <w:proofErr w:type="spellEnd"/>
      <w:r w:rsidR="00F811C9">
        <w:rPr>
          <w:rFonts w:ascii="Corbel" w:hAnsi="Corbel" w:cs="Times New Roman"/>
          <w:bCs/>
          <w:kern w:val="2"/>
          <w:lang w:val="en-US"/>
        </w:rPr>
        <w:t>.</w:t>
      </w:r>
      <w:r>
        <w:rPr>
          <w:rFonts w:ascii="Corbel" w:hAnsi="Corbel" w:cs="Times New Roman"/>
          <w:bCs/>
          <w:kern w:val="2"/>
          <w:lang w:val="en-US"/>
        </w:rPr>
        <w:t xml:space="preserve"> 89 541 30 93</w:t>
      </w:r>
    </w:p>
    <w:p w:rsidR="00CA7ECA" w:rsidRDefault="008132A0">
      <w:pPr>
        <w:spacing w:after="0" w:line="240" w:lineRule="auto"/>
        <w:rPr>
          <w:rFonts w:ascii="Corbel" w:hAnsi="Corbel" w:cs="Times New Roman"/>
          <w:bCs/>
          <w:kern w:val="2"/>
          <w:lang w:val="en-US"/>
        </w:rPr>
      </w:pPr>
      <w:r>
        <w:rPr>
          <w:rFonts w:ascii="Corbel" w:hAnsi="Corbel" w:cs="Times New Roman"/>
          <w:bCs/>
          <w:kern w:val="2"/>
          <w:lang w:val="en-US"/>
        </w:rPr>
        <w:t>NIP 739-369-67-39, REGON 280314632, KRS 0000309907</w:t>
      </w:r>
    </w:p>
    <w:p w:rsidR="00CA7ECA" w:rsidRDefault="008132A0">
      <w:pPr>
        <w:spacing w:after="0" w:line="240" w:lineRule="auto"/>
      </w:pPr>
      <w:r>
        <w:rPr>
          <w:rFonts w:ascii="Corbel" w:hAnsi="Corbel" w:cs="Times New Roman"/>
          <w:bCs/>
          <w:kern w:val="2"/>
        </w:rPr>
        <w:t xml:space="preserve">strona internetowa: </w:t>
      </w:r>
      <w:hyperlink r:id="rId5">
        <w:r>
          <w:rPr>
            <w:rStyle w:val="czeinternetowe"/>
            <w:rFonts w:ascii="Corbel" w:hAnsi="Corbel" w:cs="Times New Roman"/>
            <w:bCs/>
            <w:kern w:val="2"/>
          </w:rPr>
          <w:t>http://www.usk-olsztyn.pl</w:t>
        </w:r>
      </w:hyperlink>
    </w:p>
    <w:p w:rsidR="00CA7ECA" w:rsidRDefault="008132A0">
      <w:pPr>
        <w:spacing w:after="0" w:line="240" w:lineRule="auto"/>
      </w:pPr>
      <w:r>
        <w:rPr>
          <w:rFonts w:ascii="Corbel" w:hAnsi="Corbel" w:cs="Times New Roman"/>
          <w:bCs/>
          <w:kern w:val="2"/>
        </w:rPr>
        <w:t xml:space="preserve">poczta elektroniczna: </w:t>
      </w:r>
      <w:hyperlink r:id="rId6" w:history="1">
        <w:r w:rsidR="00F51774" w:rsidRPr="00F57320">
          <w:rPr>
            <w:rStyle w:val="Hipercze"/>
            <w:rFonts w:ascii="Corbel" w:hAnsi="Corbel" w:cs="Times New Roman"/>
            <w:bCs/>
            <w:kern w:val="2"/>
          </w:rPr>
          <w:t>kadry@szpital.uwm.edu.pl</w:t>
        </w:r>
      </w:hyperlink>
    </w:p>
    <w:p w:rsidR="00CA7ECA" w:rsidRDefault="00CA7ECA">
      <w:pPr>
        <w:spacing w:after="0" w:line="240" w:lineRule="auto"/>
        <w:rPr>
          <w:rFonts w:ascii="Corbel" w:hAnsi="Corbel"/>
          <w:sz w:val="24"/>
          <w:szCs w:val="24"/>
        </w:rPr>
      </w:pPr>
    </w:p>
    <w:p w:rsidR="00CA7ECA" w:rsidRDefault="008132A0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PRZEDMIOT KONKURSU:</w:t>
      </w:r>
    </w:p>
    <w:p w:rsidR="00CA7ECA" w:rsidRPr="00A422A8" w:rsidRDefault="008132A0" w:rsidP="00A422A8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A422A8">
        <w:rPr>
          <w:rFonts w:ascii="Corbel" w:hAnsi="Corbel"/>
          <w:sz w:val="24"/>
          <w:szCs w:val="24"/>
        </w:rPr>
        <w:t xml:space="preserve">Świadczenia zdrowotne w zakresie </w:t>
      </w:r>
      <w:r w:rsidRPr="00A422A8">
        <w:rPr>
          <w:rFonts w:ascii="Corbel" w:hAnsi="Corbel"/>
          <w:b/>
          <w:sz w:val="24"/>
          <w:szCs w:val="24"/>
        </w:rPr>
        <w:t>lekarz</w:t>
      </w:r>
      <w:r w:rsidR="00A422A8" w:rsidRPr="00A422A8">
        <w:rPr>
          <w:rFonts w:ascii="Corbel" w:hAnsi="Corbel"/>
          <w:b/>
          <w:sz w:val="24"/>
          <w:szCs w:val="24"/>
        </w:rPr>
        <w:t xml:space="preserve"> specjalista</w:t>
      </w:r>
      <w:r w:rsidRPr="00A422A8">
        <w:rPr>
          <w:rFonts w:ascii="Corbel" w:hAnsi="Corbel"/>
          <w:b/>
          <w:sz w:val="24"/>
          <w:szCs w:val="24"/>
        </w:rPr>
        <w:t xml:space="preserve"> w Poradni </w:t>
      </w:r>
      <w:r w:rsidR="00BE6CB2">
        <w:rPr>
          <w:rFonts w:ascii="Corbel" w:hAnsi="Corbel"/>
          <w:b/>
          <w:sz w:val="24"/>
          <w:szCs w:val="24"/>
        </w:rPr>
        <w:t>Laryngologicznej</w:t>
      </w:r>
      <w:r w:rsidRPr="00A422A8">
        <w:rPr>
          <w:rFonts w:ascii="Corbel" w:hAnsi="Corbel"/>
          <w:b/>
          <w:sz w:val="24"/>
          <w:szCs w:val="24"/>
        </w:rPr>
        <w:t xml:space="preserve"> </w:t>
      </w:r>
      <w:r w:rsidRPr="00A422A8">
        <w:rPr>
          <w:rFonts w:ascii="Corbel" w:hAnsi="Corbel"/>
          <w:sz w:val="24"/>
          <w:szCs w:val="24"/>
        </w:rPr>
        <w:t>dla Uniwersyteckiego Szpitala Klinicznego w Olsztynie.</w:t>
      </w:r>
    </w:p>
    <w:p w:rsidR="00CA7ECA" w:rsidRDefault="00CA7ECA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</w:p>
    <w:p w:rsidR="00CA7ECA" w:rsidRDefault="008132A0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TRYB POSTĘPOWANIA I PODSTAWA PRAWNA:</w:t>
      </w:r>
    </w:p>
    <w:p w:rsidR="00CA7ECA" w:rsidRDefault="008132A0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Postępowanie prowadzone jest w trybie konkursu ofert na świadczenia zdrowotne na podstawie art. 26 i nast. ustawy z dnia 15 kwi</w:t>
      </w:r>
      <w:r w:rsidR="00A422A8">
        <w:rPr>
          <w:rFonts w:ascii="Corbel" w:hAnsi="Corbel"/>
          <w:sz w:val="24"/>
          <w:szCs w:val="24"/>
        </w:rPr>
        <w:t>etnia o działalności leczniczej.</w:t>
      </w:r>
    </w:p>
    <w:p w:rsidR="00CA7ECA" w:rsidRDefault="00CA7ECA">
      <w:pPr>
        <w:spacing w:after="0" w:line="240" w:lineRule="auto"/>
        <w:jc w:val="both"/>
        <w:rPr>
          <w:rFonts w:ascii="Corbel" w:hAnsi="Corbel"/>
          <w:b/>
          <w:sz w:val="24"/>
          <w:szCs w:val="24"/>
          <w:u w:val="single"/>
        </w:rPr>
      </w:pPr>
    </w:p>
    <w:p w:rsidR="00CA7ECA" w:rsidRDefault="008132A0">
      <w:pPr>
        <w:spacing w:after="0" w:line="240" w:lineRule="auto"/>
        <w:jc w:val="both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TERMIN WYKONYWANIA ZAMÓWIENIA:</w:t>
      </w:r>
    </w:p>
    <w:p w:rsidR="00376504" w:rsidRPr="00376504" w:rsidRDefault="008132A0">
      <w:pPr>
        <w:spacing w:after="0" w:line="240" w:lineRule="auto"/>
        <w:ind w:right="-425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Konkurs obejmuje realizację świadczeń zdrowotnych w </w:t>
      </w:r>
      <w:r w:rsidRPr="00033CE1">
        <w:rPr>
          <w:rFonts w:ascii="Corbel" w:hAnsi="Corbel"/>
          <w:sz w:val="24"/>
          <w:szCs w:val="24"/>
        </w:rPr>
        <w:t>okresie</w:t>
      </w:r>
      <w:r w:rsidRPr="00033CE1">
        <w:rPr>
          <w:rFonts w:ascii="Corbel" w:hAnsi="Corbel"/>
          <w:b/>
          <w:sz w:val="24"/>
          <w:szCs w:val="24"/>
        </w:rPr>
        <w:t xml:space="preserve"> </w:t>
      </w:r>
      <w:r w:rsidR="003E74CC">
        <w:rPr>
          <w:rFonts w:ascii="Corbel" w:hAnsi="Corbel"/>
          <w:b/>
          <w:sz w:val="24"/>
          <w:szCs w:val="24"/>
        </w:rPr>
        <w:t xml:space="preserve"> -</w:t>
      </w:r>
      <w:r w:rsidR="00F51774">
        <w:rPr>
          <w:rFonts w:ascii="Corbel" w:hAnsi="Corbel"/>
          <w:b/>
          <w:sz w:val="24"/>
          <w:szCs w:val="24"/>
        </w:rPr>
        <w:t xml:space="preserve"> 01.</w:t>
      </w:r>
      <w:r w:rsidR="00BE6CB2">
        <w:rPr>
          <w:rFonts w:ascii="Corbel" w:hAnsi="Corbel"/>
          <w:b/>
          <w:sz w:val="24"/>
          <w:szCs w:val="24"/>
        </w:rPr>
        <w:t>03</w:t>
      </w:r>
      <w:r w:rsidR="000B7336">
        <w:rPr>
          <w:rFonts w:ascii="Corbel" w:hAnsi="Corbel"/>
          <w:b/>
          <w:sz w:val="24"/>
          <w:szCs w:val="24"/>
        </w:rPr>
        <w:t>.</w:t>
      </w:r>
      <w:r w:rsidR="00A422A8">
        <w:rPr>
          <w:rFonts w:ascii="Corbel" w:hAnsi="Corbel"/>
          <w:b/>
          <w:sz w:val="24"/>
          <w:szCs w:val="24"/>
        </w:rPr>
        <w:t>2025</w:t>
      </w:r>
      <w:r w:rsidR="00F51774">
        <w:rPr>
          <w:rFonts w:ascii="Corbel" w:hAnsi="Corbel"/>
          <w:b/>
          <w:sz w:val="24"/>
          <w:szCs w:val="24"/>
        </w:rPr>
        <w:t>r</w:t>
      </w:r>
      <w:r w:rsidR="00BC4B6B">
        <w:rPr>
          <w:rFonts w:ascii="Corbel" w:hAnsi="Corbel"/>
          <w:b/>
          <w:sz w:val="24"/>
          <w:szCs w:val="24"/>
        </w:rPr>
        <w:t>.</w:t>
      </w:r>
      <w:r w:rsidR="00BE6CB2">
        <w:rPr>
          <w:rFonts w:ascii="Corbel" w:hAnsi="Corbel"/>
          <w:b/>
          <w:sz w:val="24"/>
          <w:szCs w:val="24"/>
        </w:rPr>
        <w:t xml:space="preserve"> – 28.02</w:t>
      </w:r>
      <w:r w:rsidR="00A422A8">
        <w:rPr>
          <w:rFonts w:ascii="Corbel" w:hAnsi="Corbel"/>
          <w:b/>
          <w:sz w:val="24"/>
          <w:szCs w:val="24"/>
        </w:rPr>
        <w:t>.2026</w:t>
      </w:r>
      <w:r w:rsidR="00F51774">
        <w:rPr>
          <w:rFonts w:ascii="Corbel" w:hAnsi="Corbel"/>
          <w:b/>
          <w:sz w:val="24"/>
          <w:szCs w:val="24"/>
        </w:rPr>
        <w:t>r</w:t>
      </w:r>
      <w:r w:rsidR="00BC4B6B">
        <w:rPr>
          <w:rFonts w:ascii="Corbel" w:hAnsi="Corbel"/>
          <w:b/>
          <w:sz w:val="24"/>
          <w:szCs w:val="24"/>
        </w:rPr>
        <w:t>.</w:t>
      </w:r>
      <w:r w:rsidR="003E74CC">
        <w:rPr>
          <w:rFonts w:ascii="Corbel" w:hAnsi="Corbel"/>
          <w:b/>
          <w:sz w:val="24"/>
          <w:szCs w:val="24"/>
        </w:rPr>
        <w:t xml:space="preserve"> </w:t>
      </w:r>
    </w:p>
    <w:p w:rsidR="000B7336" w:rsidRDefault="000B7336" w:rsidP="00033CE1">
      <w:pPr>
        <w:spacing w:after="0" w:line="240" w:lineRule="auto"/>
        <w:ind w:right="-425"/>
        <w:jc w:val="both"/>
        <w:rPr>
          <w:rFonts w:ascii="Corbel" w:hAnsi="Corbel"/>
          <w:b/>
          <w:sz w:val="24"/>
          <w:szCs w:val="24"/>
        </w:rPr>
      </w:pPr>
    </w:p>
    <w:p w:rsidR="00376504" w:rsidRDefault="008132A0" w:rsidP="000B7336">
      <w:pPr>
        <w:spacing w:after="0" w:line="240" w:lineRule="auto"/>
        <w:ind w:right="-425"/>
        <w:jc w:val="both"/>
        <w:rPr>
          <w:rFonts w:ascii="Corbel" w:hAnsi="Corbel"/>
          <w:sz w:val="24"/>
          <w:szCs w:val="24"/>
        </w:rPr>
      </w:pPr>
      <w:r w:rsidRPr="008132A0">
        <w:rPr>
          <w:rFonts w:ascii="Corbel" w:hAnsi="Corbel"/>
          <w:b/>
          <w:color w:val="FF0000"/>
          <w:sz w:val="24"/>
          <w:szCs w:val="24"/>
        </w:rPr>
        <w:t>Godziny pracy</w:t>
      </w:r>
      <w:r w:rsidR="000B7336">
        <w:rPr>
          <w:rFonts w:ascii="Corbel" w:hAnsi="Corbel"/>
          <w:b/>
          <w:color w:val="FF0000"/>
          <w:sz w:val="24"/>
          <w:szCs w:val="24"/>
        </w:rPr>
        <w:t>;</w:t>
      </w:r>
      <w:r>
        <w:rPr>
          <w:rFonts w:ascii="Corbel" w:hAnsi="Corbel"/>
          <w:b/>
          <w:sz w:val="24"/>
          <w:szCs w:val="24"/>
        </w:rPr>
        <w:t xml:space="preserve"> </w:t>
      </w:r>
      <w:r w:rsidR="000B7336">
        <w:rPr>
          <w:rFonts w:ascii="Corbel" w:hAnsi="Corbel"/>
          <w:b/>
          <w:sz w:val="24"/>
          <w:szCs w:val="24"/>
        </w:rPr>
        <w:t>zgodnie z harmonogramem</w:t>
      </w:r>
    </w:p>
    <w:p w:rsidR="00376504" w:rsidRPr="00376504" w:rsidRDefault="00376504" w:rsidP="00033CE1">
      <w:pPr>
        <w:spacing w:after="0" w:line="240" w:lineRule="auto"/>
        <w:ind w:right="-425"/>
        <w:jc w:val="both"/>
        <w:rPr>
          <w:rFonts w:ascii="Corbel" w:hAnsi="Corbel"/>
          <w:sz w:val="24"/>
          <w:szCs w:val="24"/>
        </w:rPr>
      </w:pPr>
    </w:p>
    <w:p w:rsidR="00CA7ECA" w:rsidRPr="00376504" w:rsidRDefault="008132A0" w:rsidP="00376504">
      <w:pPr>
        <w:spacing w:after="0" w:line="240" w:lineRule="auto"/>
        <w:ind w:right="-425"/>
        <w:jc w:val="both"/>
      </w:pPr>
      <w:r>
        <w:rPr>
          <w:rFonts w:ascii="Corbel" w:hAnsi="Corbel"/>
          <w:b/>
          <w:sz w:val="24"/>
          <w:szCs w:val="24"/>
          <w:u w:val="single"/>
        </w:rPr>
        <w:t>OSOBY UPOWAŻNIONE DO POROZUMIEWANIA SIĘ Z OFERENTAMI:</w:t>
      </w:r>
    </w:p>
    <w:p w:rsidR="00A422A8" w:rsidRDefault="00A422A8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 sprawach merytorycznych: Zastępca Dyrektora ds. Lecznictwa – dr n.med. Mariusz Sowa</w:t>
      </w:r>
    </w:p>
    <w:p w:rsidR="00CA7ECA" w:rsidRDefault="008132A0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 sprawach proceduralnych: Agnieszka Leśniczak, tel. 89/ 524 53 63.</w:t>
      </w:r>
    </w:p>
    <w:p w:rsidR="00CA7ECA" w:rsidRDefault="00CA7ECA">
      <w:pPr>
        <w:spacing w:after="0" w:line="240" w:lineRule="auto"/>
        <w:rPr>
          <w:rFonts w:ascii="Corbel" w:hAnsi="Corbel"/>
          <w:sz w:val="24"/>
          <w:szCs w:val="24"/>
        </w:rPr>
      </w:pPr>
    </w:p>
    <w:p w:rsidR="00CA7ECA" w:rsidRDefault="008132A0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MIEJSCE I TERMIN SKŁADANIA I OTWARCIA OFERT:</w:t>
      </w:r>
    </w:p>
    <w:p w:rsidR="00CA7ECA" w:rsidRDefault="008132A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Ofertę należy złożyć w Sekretariacie  Szpitala, Al. Warszawska 30, 10-082 Olsztyn</w:t>
      </w:r>
    </w:p>
    <w:p w:rsidR="00CA7ECA" w:rsidRPr="008132A0" w:rsidRDefault="008132A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color w:val="FF0000"/>
        </w:rPr>
      </w:pPr>
      <w:r>
        <w:rPr>
          <w:rFonts w:ascii="Corbel" w:hAnsi="Corbel"/>
          <w:sz w:val="24"/>
          <w:szCs w:val="24"/>
        </w:rPr>
        <w:t xml:space="preserve">Termin składania ofert: </w:t>
      </w:r>
      <w:r>
        <w:rPr>
          <w:rFonts w:ascii="Corbel" w:hAnsi="Corbel"/>
          <w:b/>
          <w:sz w:val="24"/>
          <w:szCs w:val="24"/>
        </w:rPr>
        <w:t xml:space="preserve"> </w:t>
      </w:r>
      <w:r w:rsidR="00BE6CB2">
        <w:rPr>
          <w:rFonts w:ascii="Corbel" w:hAnsi="Corbel"/>
          <w:b/>
          <w:color w:val="FF0000"/>
          <w:sz w:val="24"/>
          <w:szCs w:val="24"/>
        </w:rPr>
        <w:t>27.02</w:t>
      </w:r>
      <w:r w:rsidR="00033CE1" w:rsidRPr="00033CE1">
        <w:rPr>
          <w:rFonts w:ascii="Corbel" w:hAnsi="Corbel"/>
          <w:b/>
          <w:color w:val="FF0000"/>
          <w:sz w:val="24"/>
          <w:szCs w:val="24"/>
        </w:rPr>
        <w:t>.</w:t>
      </w:r>
      <w:r w:rsidR="00436657">
        <w:rPr>
          <w:rFonts w:ascii="Corbel" w:hAnsi="Corbel"/>
          <w:b/>
          <w:color w:val="FF0000"/>
          <w:sz w:val="24"/>
          <w:szCs w:val="24"/>
        </w:rPr>
        <w:t>2025</w:t>
      </w:r>
      <w:r w:rsidRPr="00033CE1">
        <w:rPr>
          <w:rFonts w:ascii="Corbel" w:hAnsi="Corbel"/>
          <w:b/>
          <w:color w:val="FF0000"/>
          <w:sz w:val="24"/>
          <w:szCs w:val="24"/>
        </w:rPr>
        <w:t>r</w:t>
      </w:r>
      <w:r w:rsidRPr="008132A0">
        <w:rPr>
          <w:rFonts w:ascii="Corbel" w:hAnsi="Corbel"/>
          <w:b/>
          <w:color w:val="FF0000"/>
          <w:sz w:val="24"/>
          <w:szCs w:val="24"/>
        </w:rPr>
        <w:t>., godzina 1</w:t>
      </w:r>
      <w:r w:rsidR="009B4502">
        <w:rPr>
          <w:rFonts w:ascii="Corbel" w:hAnsi="Corbel"/>
          <w:b/>
          <w:color w:val="FF0000"/>
          <w:sz w:val="24"/>
          <w:szCs w:val="24"/>
        </w:rPr>
        <w:t>0</w:t>
      </w:r>
      <w:r w:rsidRPr="008132A0">
        <w:rPr>
          <w:rFonts w:ascii="Corbel" w:hAnsi="Corbel"/>
          <w:b/>
          <w:color w:val="FF0000"/>
          <w:sz w:val="24"/>
          <w:szCs w:val="24"/>
        </w:rPr>
        <w:t>.00</w:t>
      </w:r>
    </w:p>
    <w:p w:rsidR="00CA7ECA" w:rsidRPr="008132A0" w:rsidRDefault="008132A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color w:val="FF0000"/>
        </w:rPr>
      </w:pPr>
      <w:r>
        <w:rPr>
          <w:rFonts w:ascii="Corbel" w:hAnsi="Corbel"/>
          <w:sz w:val="24"/>
          <w:szCs w:val="24"/>
        </w:rPr>
        <w:t xml:space="preserve">Termin otwarcia ofert: </w:t>
      </w:r>
      <w:r w:rsidR="00BE6CB2">
        <w:rPr>
          <w:rFonts w:ascii="Corbel" w:hAnsi="Corbel"/>
          <w:b/>
          <w:color w:val="FF0000"/>
          <w:sz w:val="24"/>
          <w:szCs w:val="24"/>
        </w:rPr>
        <w:t>27.02.</w:t>
      </w:r>
      <w:r w:rsidR="00436657">
        <w:rPr>
          <w:rFonts w:ascii="Corbel" w:hAnsi="Corbel"/>
          <w:b/>
          <w:color w:val="FF0000"/>
          <w:sz w:val="24"/>
          <w:szCs w:val="24"/>
        </w:rPr>
        <w:t>2025</w:t>
      </w:r>
      <w:r w:rsidRPr="00033CE1">
        <w:rPr>
          <w:rFonts w:ascii="Corbel" w:hAnsi="Corbel"/>
          <w:b/>
          <w:color w:val="FF0000"/>
          <w:sz w:val="24"/>
          <w:szCs w:val="24"/>
        </w:rPr>
        <w:t>r</w:t>
      </w:r>
      <w:r w:rsidRPr="008132A0">
        <w:rPr>
          <w:rFonts w:ascii="Corbel" w:hAnsi="Corbel"/>
          <w:b/>
          <w:color w:val="FF0000"/>
          <w:sz w:val="24"/>
          <w:szCs w:val="24"/>
        </w:rPr>
        <w:t>., godzina 1</w:t>
      </w:r>
      <w:r w:rsidR="00436657">
        <w:rPr>
          <w:rFonts w:ascii="Corbel" w:hAnsi="Corbel"/>
          <w:b/>
          <w:color w:val="FF0000"/>
          <w:sz w:val="24"/>
          <w:szCs w:val="24"/>
        </w:rPr>
        <w:t>0.1</w:t>
      </w:r>
      <w:r w:rsidR="000B7336">
        <w:rPr>
          <w:rFonts w:ascii="Corbel" w:hAnsi="Corbel"/>
          <w:b/>
          <w:color w:val="FF0000"/>
          <w:sz w:val="24"/>
          <w:szCs w:val="24"/>
        </w:rPr>
        <w:t>5</w:t>
      </w:r>
    </w:p>
    <w:p w:rsidR="00CA7ECA" w:rsidRDefault="008132A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Otwarcie ofert nastąpi w siedzibie Udzielającego zamówienie.</w:t>
      </w:r>
    </w:p>
    <w:p w:rsidR="00033CE1" w:rsidRDefault="008132A0" w:rsidP="000B7336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Termin związania ofertą: 30 dni od daty otwarcia ofert.</w:t>
      </w:r>
    </w:p>
    <w:p w:rsidR="00A422A8" w:rsidRPr="000B7336" w:rsidRDefault="00A422A8" w:rsidP="00A422A8">
      <w:pPr>
        <w:pStyle w:val="Akapitzlist"/>
        <w:spacing w:after="0" w:line="240" w:lineRule="auto"/>
        <w:ind w:left="284"/>
        <w:rPr>
          <w:rFonts w:ascii="Corbel" w:hAnsi="Corbel"/>
          <w:sz w:val="24"/>
          <w:szCs w:val="24"/>
        </w:rPr>
      </w:pPr>
    </w:p>
    <w:p w:rsidR="00CA7ECA" w:rsidRDefault="008132A0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PRZYGOTOWANIE  OFERTY:</w:t>
      </w:r>
    </w:p>
    <w:p w:rsidR="00CA7ECA" w:rsidRDefault="008132A0">
      <w:pPr>
        <w:spacing w:after="0" w:line="240" w:lineRule="auto"/>
        <w:rPr>
          <w:rFonts w:ascii="Corbel" w:hAnsi="Corbel"/>
          <w:sz w:val="24"/>
          <w:szCs w:val="24"/>
          <w:u w:val="single"/>
        </w:rPr>
      </w:pPr>
      <w:r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  <w:t xml:space="preserve">Oferty zgodne ze Szczegółowymi Warunkami Konkursu Ofert należy składać </w:t>
      </w:r>
      <w:r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  <w:br/>
        <w:t>w zamkniętych kopertach z  podaniem:</w:t>
      </w:r>
    </w:p>
    <w:p w:rsidR="00CA7ECA" w:rsidRDefault="008132A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</w:pPr>
      <w:r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  <w:t xml:space="preserve"> Nazwy oferenta </w:t>
      </w:r>
    </w:p>
    <w:p w:rsidR="00CA7ECA" w:rsidRDefault="008132A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</w:pPr>
      <w:r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  <w:t>Opisem koperty:</w:t>
      </w:r>
    </w:p>
    <w:p w:rsidR="00CA7ECA" w:rsidRDefault="00CA7ECA">
      <w:pPr>
        <w:pStyle w:val="Akapitzlist"/>
        <w:spacing w:after="0" w:line="240" w:lineRule="auto"/>
        <w:jc w:val="both"/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</w:pPr>
    </w:p>
    <w:p w:rsidR="00A422A8" w:rsidRDefault="00A422A8">
      <w:pPr>
        <w:pStyle w:val="Akapitzlist"/>
        <w:spacing w:after="0" w:line="240" w:lineRule="auto"/>
        <w:jc w:val="both"/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</w:pPr>
    </w:p>
    <w:p w:rsidR="003A730F" w:rsidRDefault="008132A0">
      <w:pPr>
        <w:spacing w:after="0" w:line="240" w:lineRule="auto"/>
        <w:jc w:val="center"/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</w:pPr>
      <w:r w:rsidRPr="008132A0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lastRenderedPageBreak/>
        <w:t>„Konkurs ofert na świadczenia zdrowotne</w:t>
      </w:r>
    </w:p>
    <w:p w:rsidR="00CA7ECA" w:rsidRPr="008132A0" w:rsidRDefault="008132A0" w:rsidP="003A730F">
      <w:pPr>
        <w:spacing w:after="0" w:line="240" w:lineRule="auto"/>
        <w:jc w:val="center"/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</w:pPr>
      <w:r w:rsidRPr="008132A0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 xml:space="preserve"> w zakresi</w:t>
      </w:r>
      <w:r w:rsidR="003A730F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 xml:space="preserve">e lekarz w Poradni </w:t>
      </w:r>
      <w:r w:rsidR="00F811C9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Laryngologicznej</w:t>
      </w:r>
      <w:bookmarkStart w:id="0" w:name="_GoBack"/>
      <w:bookmarkEnd w:id="0"/>
    </w:p>
    <w:p w:rsidR="00CA7ECA" w:rsidRPr="008132A0" w:rsidRDefault="008132A0">
      <w:pPr>
        <w:spacing w:after="0" w:line="240" w:lineRule="auto"/>
        <w:jc w:val="center"/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</w:pPr>
      <w:r w:rsidRPr="008132A0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Nie otwier</w:t>
      </w:r>
      <w:r w:rsidR="007C6C84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ać przed godziną 1</w:t>
      </w:r>
      <w:r w:rsidR="00EB53DA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0.</w:t>
      </w:r>
      <w:r w:rsidR="00BE6CB2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15 w dniu 27.02</w:t>
      </w:r>
      <w:r w:rsidR="00436657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.2025</w:t>
      </w:r>
      <w:r w:rsidR="00BC4B6B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r</w:t>
      </w:r>
    </w:p>
    <w:p w:rsidR="00CA7ECA" w:rsidRPr="008132A0" w:rsidRDefault="00BE6CB2">
      <w:pPr>
        <w:spacing w:after="0" w:line="240" w:lineRule="auto"/>
        <w:jc w:val="center"/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</w:pPr>
      <w:r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Sprawa nr 18</w:t>
      </w:r>
      <w:r w:rsidR="003A730F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/LE</w:t>
      </w:r>
      <w:r w:rsidR="00436657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K/2025</w:t>
      </w:r>
    </w:p>
    <w:p w:rsidR="00CA7ECA" w:rsidRDefault="00CA7ECA">
      <w:pPr>
        <w:spacing w:after="0" w:line="240" w:lineRule="auto"/>
        <w:rPr>
          <w:rFonts w:ascii="Corbel" w:hAnsi="Corbel"/>
          <w:sz w:val="24"/>
          <w:szCs w:val="24"/>
        </w:rPr>
      </w:pPr>
    </w:p>
    <w:p w:rsidR="00CA7ECA" w:rsidRDefault="008132A0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SZCZEGÓŁOWE WARUNKI KONKURSU OFERT:</w:t>
      </w:r>
    </w:p>
    <w:p w:rsidR="00CA7ECA" w:rsidRDefault="00CA7ECA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</w:p>
    <w:p w:rsidR="00CA7ECA" w:rsidRDefault="008132A0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orbel" w:hAnsi="Corbel"/>
          <w:b/>
          <w:color w:val="0070C0"/>
          <w:sz w:val="24"/>
          <w:szCs w:val="24"/>
        </w:rPr>
      </w:pPr>
      <w:r>
        <w:rPr>
          <w:rFonts w:ascii="Corbel" w:hAnsi="Corbel"/>
          <w:b/>
          <w:color w:val="0070C0"/>
          <w:sz w:val="24"/>
          <w:szCs w:val="24"/>
        </w:rPr>
        <w:t>Wymagania stawiane oferentom:</w:t>
      </w:r>
    </w:p>
    <w:p w:rsidR="00CA7ECA" w:rsidRDefault="008132A0">
      <w:pPr>
        <w:pStyle w:val="Tekstpodstawowy"/>
        <w:numPr>
          <w:ilvl w:val="1"/>
          <w:numId w:val="4"/>
        </w:numPr>
        <w:spacing w:after="0"/>
        <w:ind w:left="567" w:hanging="283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O udzielenie świadczeń zdrowotnych mogą ubiegać się podmioty, które spełniają wymagania określone w art. 26 ustawy z dnia 15 kwietnia 2011r o działalności leczniczej</w:t>
      </w:r>
      <w:r w:rsidR="00A422A8">
        <w:rPr>
          <w:rFonts w:ascii="Corbel" w:hAnsi="Corbel"/>
          <w:bCs/>
        </w:rPr>
        <w:t>.</w:t>
      </w:r>
      <w:r>
        <w:rPr>
          <w:rFonts w:ascii="Corbel" w:hAnsi="Corbel"/>
          <w:bCs/>
        </w:rPr>
        <w:t xml:space="preserve"> </w:t>
      </w:r>
    </w:p>
    <w:p w:rsidR="00CA7ECA" w:rsidRDefault="008132A0">
      <w:pPr>
        <w:pStyle w:val="Tekstpodstawowy"/>
        <w:numPr>
          <w:ilvl w:val="1"/>
          <w:numId w:val="4"/>
        </w:numPr>
        <w:spacing w:after="0"/>
        <w:ind w:left="567" w:hanging="283"/>
        <w:jc w:val="both"/>
      </w:pPr>
      <w:r>
        <w:rPr>
          <w:rFonts w:ascii="Corbel" w:hAnsi="Corbel"/>
          <w:bCs/>
        </w:rPr>
        <w:t xml:space="preserve">Posiadają udokumentowane kwalifikacje do wykonywania zawodu lekarz specjalista </w:t>
      </w:r>
      <w:r w:rsidR="00BE6CB2">
        <w:rPr>
          <w:rFonts w:ascii="Corbel" w:hAnsi="Corbel"/>
          <w:bCs/>
        </w:rPr>
        <w:t>laryngologii.</w:t>
      </w:r>
    </w:p>
    <w:p w:rsidR="00CA7ECA" w:rsidRPr="008132A0" w:rsidRDefault="008132A0" w:rsidP="008132A0">
      <w:pPr>
        <w:pStyle w:val="Tekstpodstawowy"/>
        <w:numPr>
          <w:ilvl w:val="1"/>
          <w:numId w:val="4"/>
        </w:numPr>
        <w:spacing w:after="0"/>
        <w:ind w:left="567" w:hanging="283"/>
        <w:jc w:val="both"/>
      </w:pPr>
      <w:r>
        <w:rPr>
          <w:rFonts w:ascii="Corbel" w:hAnsi="Corbel"/>
          <w:bCs/>
        </w:rPr>
        <w:t>Posiadają  doświadczenie w ambulato</w:t>
      </w:r>
      <w:r w:rsidR="00945B29">
        <w:rPr>
          <w:rFonts w:ascii="Corbel" w:hAnsi="Corbel"/>
          <w:bCs/>
        </w:rPr>
        <w:t>ryjnej opiece specjalistycznej.</w:t>
      </w:r>
    </w:p>
    <w:p w:rsidR="00CA7ECA" w:rsidRDefault="008132A0">
      <w:pPr>
        <w:pStyle w:val="Tekstpodstawowy"/>
        <w:numPr>
          <w:ilvl w:val="1"/>
          <w:numId w:val="4"/>
        </w:numPr>
        <w:spacing w:after="0"/>
        <w:ind w:left="567" w:hanging="283"/>
        <w:jc w:val="both"/>
        <w:rPr>
          <w:rFonts w:ascii="Corbel" w:hAnsi="Corbel"/>
        </w:rPr>
      </w:pPr>
      <w:r>
        <w:rPr>
          <w:rFonts w:ascii="Corbel" w:hAnsi="Corbel"/>
          <w:bCs/>
        </w:rPr>
        <w:t xml:space="preserve">Posiadają </w:t>
      </w:r>
      <w:r>
        <w:rPr>
          <w:rFonts w:ascii="Corbel" w:hAnsi="Corbel"/>
        </w:rPr>
        <w:t>aktualne zaświadczenie lekarskie o zdolności do podjęcia świadczeń na stanowisku objętym postępowaniem konkursowym, wystawionego przez lekarza medycyny pracy zgodnie z obowiązującymi przepisami prawa.</w:t>
      </w:r>
    </w:p>
    <w:p w:rsidR="00CA7ECA" w:rsidRDefault="008132A0">
      <w:pPr>
        <w:pStyle w:val="Tekstpodstawowy"/>
        <w:numPr>
          <w:ilvl w:val="1"/>
          <w:numId w:val="4"/>
        </w:numPr>
        <w:spacing w:after="0"/>
        <w:ind w:left="567" w:hanging="283"/>
        <w:jc w:val="both"/>
        <w:rPr>
          <w:rFonts w:ascii="Corbel" w:hAnsi="Corbel"/>
        </w:rPr>
      </w:pPr>
      <w:r>
        <w:rPr>
          <w:rFonts w:ascii="Corbel" w:hAnsi="Corbel"/>
        </w:rPr>
        <w:t xml:space="preserve">Odbyli szkolenie ogólne z zakresu BHP. </w:t>
      </w:r>
    </w:p>
    <w:p w:rsidR="00CA7ECA" w:rsidRDefault="008132A0">
      <w:pPr>
        <w:pStyle w:val="Tekstpodstawowy"/>
        <w:numPr>
          <w:ilvl w:val="1"/>
          <w:numId w:val="4"/>
        </w:numPr>
        <w:spacing w:after="0"/>
        <w:ind w:left="567" w:hanging="283"/>
        <w:jc w:val="both"/>
        <w:rPr>
          <w:rFonts w:ascii="Corbel" w:hAnsi="Corbel"/>
        </w:rPr>
      </w:pPr>
      <w:r>
        <w:rPr>
          <w:rFonts w:ascii="Corbel" w:hAnsi="Corbel"/>
        </w:rPr>
        <w:t xml:space="preserve">Posiadają wpis do </w:t>
      </w:r>
      <w:proofErr w:type="spellStart"/>
      <w:r>
        <w:rPr>
          <w:rFonts w:ascii="Corbel" w:hAnsi="Corbel"/>
        </w:rPr>
        <w:t>CEiDG</w:t>
      </w:r>
      <w:proofErr w:type="spellEnd"/>
      <w:r>
        <w:rPr>
          <w:rFonts w:ascii="Corbel" w:hAnsi="Corbel"/>
        </w:rPr>
        <w:t xml:space="preserve"> oraz RPWDL</w:t>
      </w:r>
    </w:p>
    <w:p w:rsidR="00CA7ECA" w:rsidRDefault="008132A0">
      <w:pPr>
        <w:pStyle w:val="Tekstpodstawowy"/>
        <w:numPr>
          <w:ilvl w:val="1"/>
          <w:numId w:val="4"/>
        </w:numPr>
        <w:spacing w:after="0"/>
        <w:ind w:left="567" w:hanging="283"/>
        <w:jc w:val="both"/>
        <w:rPr>
          <w:rFonts w:ascii="Corbel" w:hAnsi="Corbel"/>
        </w:rPr>
      </w:pPr>
      <w:r>
        <w:rPr>
          <w:rFonts w:ascii="Corbel" w:hAnsi="Corbel"/>
        </w:rPr>
        <w:t>Posiadają aktualne ubezpieczenie OC.</w:t>
      </w:r>
    </w:p>
    <w:p w:rsidR="00CA7ECA" w:rsidRDefault="00CA7ECA">
      <w:pPr>
        <w:pStyle w:val="Tekstpodstawowy"/>
        <w:spacing w:after="0"/>
        <w:ind w:left="567"/>
        <w:jc w:val="both"/>
        <w:rPr>
          <w:rFonts w:ascii="Corbel" w:hAnsi="Corbel"/>
        </w:rPr>
      </w:pPr>
    </w:p>
    <w:p w:rsidR="00CA7ECA" w:rsidRDefault="008132A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orbel" w:hAnsi="Corbel"/>
          <w:b/>
          <w:color w:val="0070C0"/>
          <w:sz w:val="24"/>
          <w:szCs w:val="24"/>
        </w:rPr>
      </w:pPr>
      <w:r>
        <w:rPr>
          <w:rFonts w:ascii="Corbel" w:hAnsi="Corbel"/>
          <w:b/>
          <w:color w:val="0070C0"/>
          <w:sz w:val="24"/>
          <w:szCs w:val="24"/>
        </w:rPr>
        <w:t>Dokumenty potwierdzające spełnienie wymagań określonych w pkt. I, które należy złożyć wraz z ofertą:</w:t>
      </w:r>
    </w:p>
    <w:p w:rsidR="00CA7ECA" w:rsidRDefault="008132A0">
      <w:pPr>
        <w:pStyle w:val="Akapitzlist"/>
        <w:numPr>
          <w:ilvl w:val="0"/>
          <w:numId w:val="5"/>
        </w:numPr>
        <w:spacing w:after="0" w:line="240" w:lineRule="auto"/>
        <w:ind w:left="567" w:right="-283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Aktualny odpis z Centralnej Ewidencji i Informacji o Działalności Gospodarczej RP/KRS. </w:t>
      </w:r>
    </w:p>
    <w:p w:rsidR="00CA7ECA" w:rsidRDefault="008132A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Kserokopia dyplomu ukończenia szkoły,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:rsidR="00CA7ECA" w:rsidRDefault="008132A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Kserokopia dokumentów  posiadających doświadczenie zawodowe</w:t>
      </w:r>
    </w:p>
    <w:p w:rsidR="00CA7ECA" w:rsidRDefault="008132A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Kserokopia polisy OC lub oświadczenie o przedłożeniu polisy od dnia obowiązywania umowy.</w:t>
      </w:r>
    </w:p>
    <w:p w:rsidR="00CA7ECA" w:rsidRDefault="008132A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Kserokopia aktualnego zaświadczenia lekarskiego o zdolności do podjęcia świadczeń na stanowisku objętym postępowaniem konkursowym, wystawionego przez lekarza medycyny pracy.</w:t>
      </w:r>
    </w:p>
    <w:p w:rsidR="00CA7ECA" w:rsidRDefault="008132A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Kserokopia aktualnego zaświadczenia o odbytym szkoleniu ogólnym z zakresu BHP i PPOŻ na warunkach zgodnych z Rozporządzeniem Ministra Gospodarki i Pracy z dnia 27 lipca 2004r w sprawie szkolenia w dziedzinie bezpieczeństwa i higieny pracy.</w:t>
      </w:r>
    </w:p>
    <w:p w:rsidR="00BC4B6B" w:rsidRDefault="008132A0" w:rsidP="00376504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Kserokopia zaświadczenia o wpisie do rejestru podmiotów wykonujących działalność leczniczą.</w:t>
      </w:r>
    </w:p>
    <w:p w:rsidR="00A422A8" w:rsidRPr="00A422A8" w:rsidRDefault="00A422A8" w:rsidP="00A422A8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Style w:val="Uwydatnienie"/>
          <w:rFonts w:ascii="Corbel" w:hAnsi="Corbel"/>
          <w:i w:val="0"/>
          <w:iCs w:val="0"/>
          <w:sz w:val="24"/>
          <w:szCs w:val="24"/>
        </w:rPr>
      </w:pPr>
      <w:r w:rsidRPr="00A422A8">
        <w:rPr>
          <w:rStyle w:val="Uwydatnienie"/>
          <w:rFonts w:ascii="Corbel" w:hAnsi="Corbel" w:cs="Arial"/>
          <w:i w:val="0"/>
          <w:color w:val="000000"/>
          <w:sz w:val="24"/>
          <w:szCs w:val="24"/>
        </w:rPr>
        <w:t>Informacja z Rejestru Sprawców Przestępstw na Tle Seksualnym.</w:t>
      </w:r>
    </w:p>
    <w:p w:rsidR="00A422A8" w:rsidRPr="00A422A8" w:rsidRDefault="00A422A8" w:rsidP="00A422A8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Style w:val="Uwydatnienie"/>
          <w:rFonts w:ascii="Corbel" w:hAnsi="Corbel"/>
          <w:i w:val="0"/>
          <w:iCs w:val="0"/>
          <w:sz w:val="24"/>
          <w:szCs w:val="24"/>
        </w:rPr>
      </w:pPr>
      <w:r w:rsidRPr="00A422A8">
        <w:rPr>
          <w:rFonts w:ascii="Corbel" w:hAnsi="Corbel" w:cstheme="majorHAnsi"/>
          <w:sz w:val="24"/>
          <w:szCs w:val="24"/>
        </w:rPr>
        <w:t xml:space="preserve">Informacja z Krajowego Rejestru Karnego </w:t>
      </w:r>
      <w:r w:rsidRPr="00A422A8">
        <w:rPr>
          <w:rStyle w:val="Uwydatnienie"/>
          <w:rFonts w:ascii="Corbel" w:hAnsi="Corbel" w:cstheme="majorHAnsi"/>
          <w:i w:val="0"/>
          <w:color w:val="000000"/>
          <w:sz w:val="24"/>
          <w:szCs w:val="24"/>
        </w:rPr>
        <w:t>- kartoteka karna (w zakresie przestępstw określonych w rozdziale XIX i XXV Kodeksu Karnego, w art. 189a i art. 207 Kodeksu Karnego oraz w ustawie z dnia </w:t>
      </w:r>
      <w:r w:rsidRPr="00A422A8">
        <w:rPr>
          <w:rStyle w:val="object"/>
          <w:rFonts w:ascii="Corbel" w:hAnsi="Corbel" w:cstheme="majorHAnsi"/>
          <w:iCs/>
          <w:color w:val="005A95"/>
          <w:sz w:val="24"/>
          <w:szCs w:val="24"/>
        </w:rPr>
        <w:t>29 lipca 2005</w:t>
      </w:r>
      <w:r w:rsidRPr="00A422A8">
        <w:rPr>
          <w:rStyle w:val="Uwydatnienie"/>
          <w:rFonts w:ascii="Corbel" w:hAnsi="Corbel" w:cstheme="majorHAnsi"/>
          <w:i w:val="0"/>
          <w:color w:val="000000"/>
          <w:sz w:val="24"/>
          <w:szCs w:val="24"/>
        </w:rPr>
        <w:t> r. o przeciwdziałaniu narkomanii lub za odpowiadające tym przestępstwom czyny zabronione określone w przepisach prawa obcego).</w:t>
      </w:r>
    </w:p>
    <w:p w:rsidR="00A422A8" w:rsidRDefault="00A422A8" w:rsidP="00A422A8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A422A8" w:rsidRPr="00A422A8" w:rsidRDefault="00A422A8" w:rsidP="00A422A8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CA7ECA" w:rsidRDefault="008132A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Oświadczenie, że w ostatnich pięciu latach:</w:t>
      </w:r>
    </w:p>
    <w:p w:rsidR="00CA7ECA" w:rsidRDefault="008132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nie było i aktualnie nie jest prowadzone przeciwko oferentowi postępowanie </w:t>
      </w:r>
      <w:r>
        <w:rPr>
          <w:rFonts w:ascii="Corbel" w:hAnsi="Corbel"/>
          <w:sz w:val="24"/>
          <w:szCs w:val="24"/>
        </w:rPr>
        <w:br/>
        <w:t>o przestępstwo ścigane z oskarżenia publicznego,</w:t>
      </w:r>
    </w:p>
    <w:p w:rsidR="00CA7ECA" w:rsidRDefault="008132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oferent nie został ukarany przez sąd dyscyplinarny,</w:t>
      </w:r>
    </w:p>
    <w:p w:rsidR="00CA7ECA" w:rsidRDefault="008132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przeciwko oferentowi nie toczy się postępowanie w przedmiocie odpowiedzialności zawodowej,</w:t>
      </w:r>
    </w:p>
    <w:p w:rsidR="00CA7ECA" w:rsidRDefault="008132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przeciwko oferentowi nie jest wszczęte postępowanie mogące skutkować zawieszeniem prawa wykonywania zawodu.</w:t>
      </w:r>
    </w:p>
    <w:p w:rsidR="00CA7ECA" w:rsidRDefault="00CA7ECA">
      <w:pPr>
        <w:spacing w:after="0" w:line="240" w:lineRule="auto"/>
        <w:ind w:left="284"/>
        <w:jc w:val="both"/>
        <w:rPr>
          <w:rFonts w:ascii="Corbel" w:hAnsi="Corbel"/>
          <w:sz w:val="24"/>
          <w:szCs w:val="24"/>
        </w:rPr>
      </w:pPr>
    </w:p>
    <w:p w:rsidR="00CA7ECA" w:rsidRDefault="008132A0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orbel" w:hAnsi="Corbel"/>
          <w:b/>
          <w:color w:val="0070C0"/>
          <w:sz w:val="24"/>
          <w:szCs w:val="24"/>
        </w:rPr>
      </w:pPr>
      <w:r>
        <w:rPr>
          <w:rFonts w:ascii="Corbel" w:hAnsi="Corbel"/>
          <w:b/>
          <w:color w:val="0070C0"/>
          <w:sz w:val="24"/>
          <w:szCs w:val="24"/>
        </w:rPr>
        <w:t>Informacja o dokumentach załączanych przez oferenta:</w:t>
      </w:r>
    </w:p>
    <w:p w:rsidR="00CA7ECA" w:rsidRDefault="008132A0">
      <w:pPr>
        <w:pStyle w:val="Tekstpodstawowy"/>
        <w:numPr>
          <w:ilvl w:val="0"/>
          <w:numId w:val="7"/>
        </w:numPr>
        <w:suppressAutoHyphens w:val="0"/>
        <w:spacing w:after="0"/>
        <w:ind w:left="568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W celu uznania, że oferta spełnia wymagane warunki, oferent zobowiązany </w:t>
      </w:r>
      <w:r>
        <w:rPr>
          <w:rFonts w:ascii="Corbel" w:hAnsi="Corbel"/>
          <w:bCs/>
        </w:rPr>
        <w:br/>
        <w:t>jest dołączyć do oferty dokumenty wskazane w pkt. II oraz formularzu oferty.</w:t>
      </w:r>
    </w:p>
    <w:p w:rsidR="00CA7ECA" w:rsidRDefault="008132A0">
      <w:pPr>
        <w:pStyle w:val="Tekstpodstawowy"/>
        <w:numPr>
          <w:ilvl w:val="0"/>
          <w:numId w:val="7"/>
        </w:numPr>
        <w:suppressAutoHyphens w:val="0"/>
        <w:spacing w:after="0"/>
        <w:ind w:left="568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Dokumenty, o których mowa w pkt. 1 oferent przedkłada w  formie oryginału lub kserokopii poświadczonej za zgodność z  oryginałem przez osobą upoważnioną.</w:t>
      </w:r>
    </w:p>
    <w:p w:rsidR="00CA7ECA" w:rsidRDefault="008132A0">
      <w:pPr>
        <w:pStyle w:val="Tekstpodstawowy"/>
        <w:numPr>
          <w:ilvl w:val="0"/>
          <w:numId w:val="7"/>
        </w:numPr>
        <w:suppressAutoHyphens w:val="0"/>
        <w:spacing w:after="0"/>
        <w:ind w:left="568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W celu sprawdzenia autentyczności przedłożonych dokumentów Udzielający zamówienia może zażądać od oferenta przedstawienia oryginału lub notarialnie potwierdzonej kopii dokumentu. </w:t>
      </w:r>
    </w:p>
    <w:p w:rsidR="00CA7ECA" w:rsidRDefault="00CA7ECA">
      <w:pPr>
        <w:pStyle w:val="Tekstpodstawowy"/>
        <w:suppressAutoHyphens w:val="0"/>
        <w:spacing w:after="0"/>
        <w:ind w:left="568"/>
        <w:jc w:val="both"/>
        <w:rPr>
          <w:rFonts w:ascii="Corbel" w:hAnsi="Corbel"/>
          <w:bCs/>
        </w:rPr>
      </w:pPr>
    </w:p>
    <w:p w:rsidR="00CA7ECA" w:rsidRDefault="008132A0">
      <w:pPr>
        <w:pStyle w:val="Tekstpodstawowy"/>
        <w:numPr>
          <w:ilvl w:val="0"/>
          <w:numId w:val="4"/>
        </w:numPr>
        <w:suppressAutoHyphens w:val="0"/>
        <w:spacing w:after="0"/>
        <w:ind w:left="426" w:hanging="426"/>
        <w:jc w:val="both"/>
        <w:rPr>
          <w:rFonts w:ascii="Corbel" w:hAnsi="Corbel"/>
          <w:b/>
          <w:bCs/>
          <w:color w:val="0070C0"/>
        </w:rPr>
      </w:pPr>
      <w:r>
        <w:rPr>
          <w:rFonts w:ascii="Corbel" w:hAnsi="Corbel"/>
          <w:b/>
          <w:bCs/>
          <w:color w:val="0070C0"/>
        </w:rPr>
        <w:t>Kryteria oceny ofert:</w:t>
      </w:r>
    </w:p>
    <w:p w:rsidR="00CA7ECA" w:rsidRDefault="008132A0">
      <w:pPr>
        <w:pStyle w:val="Tekstpodstawowy"/>
        <w:suppressAutoHyphens w:val="0"/>
        <w:spacing w:after="0"/>
        <w:ind w:left="426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W odniesieniu do Oferentów, którzy spełnili wymagania określone w konkursie, </w:t>
      </w:r>
      <w:r>
        <w:t xml:space="preserve"> </w:t>
      </w:r>
      <w:r>
        <w:rPr>
          <w:rFonts w:ascii="Corbel" w:hAnsi="Corbel"/>
          <w:bCs/>
        </w:rPr>
        <w:t>dokonana zostanie ocena ofert na podstawie następujących kryteriów:</w:t>
      </w:r>
    </w:p>
    <w:p w:rsidR="00CA7ECA" w:rsidRDefault="008132A0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rFonts w:ascii="Corbel" w:hAnsi="Corbel"/>
          <w:bCs/>
        </w:rPr>
      </w:pPr>
      <w:r>
        <w:rPr>
          <w:rFonts w:ascii="Corbel" w:hAnsi="Corbel"/>
          <w:b/>
          <w:bCs/>
        </w:rPr>
        <w:t>Cena za  punkt  (C) - 100 %, obliczane wg. następującego wzoru:</w:t>
      </w:r>
    </w:p>
    <w:p w:rsidR="00CA7ECA" w:rsidRDefault="00CA7ECA">
      <w:pPr>
        <w:pStyle w:val="Tekstpodstawowy"/>
        <w:suppressAutoHyphens w:val="0"/>
        <w:spacing w:after="0"/>
        <w:ind w:left="426"/>
        <w:jc w:val="both"/>
        <w:rPr>
          <w:rFonts w:ascii="Corbel" w:hAnsi="Corbel"/>
          <w:b/>
          <w:bCs/>
        </w:rPr>
      </w:pPr>
    </w:p>
    <w:p w:rsidR="00CA7ECA" w:rsidRDefault="008132A0">
      <w:pPr>
        <w:pStyle w:val="Tekstpodstawowy"/>
        <w:spacing w:after="0"/>
        <w:ind w:left="426"/>
        <w:jc w:val="center"/>
        <w:rPr>
          <w:rFonts w:ascii="Corbel" w:hAnsi="Corbel"/>
          <w:bCs/>
        </w:rPr>
      </w:pPr>
      <w:r>
        <w:rPr>
          <w:rFonts w:ascii="Corbel" w:hAnsi="Corbel"/>
          <w:bCs/>
        </w:rPr>
        <w:t>cena oferty najniższej</w:t>
      </w:r>
    </w:p>
    <w:p w:rsidR="00CA7ECA" w:rsidRDefault="008132A0">
      <w:pPr>
        <w:pStyle w:val="Tekstpodstawowy"/>
        <w:spacing w:after="0"/>
        <w:ind w:left="426"/>
        <w:jc w:val="center"/>
        <w:rPr>
          <w:rFonts w:ascii="Corbel" w:hAnsi="Corbel"/>
          <w:bCs/>
        </w:rPr>
      </w:pPr>
      <w:r>
        <w:rPr>
          <w:rFonts w:ascii="Corbel" w:hAnsi="Corbel"/>
          <w:bCs/>
        </w:rPr>
        <w:t>C = ------------------------------------   x 100</w:t>
      </w:r>
    </w:p>
    <w:p w:rsidR="00CA7ECA" w:rsidRPr="008132A0" w:rsidRDefault="008132A0" w:rsidP="008132A0">
      <w:pPr>
        <w:pStyle w:val="Tekstpodstawowy"/>
        <w:suppressAutoHyphens w:val="0"/>
        <w:spacing w:after="0"/>
        <w:ind w:left="426"/>
        <w:jc w:val="center"/>
        <w:rPr>
          <w:rFonts w:ascii="Corbel" w:hAnsi="Corbel"/>
          <w:bCs/>
        </w:rPr>
      </w:pPr>
      <w:r>
        <w:rPr>
          <w:rFonts w:ascii="Corbel" w:hAnsi="Corbel"/>
          <w:bCs/>
        </w:rPr>
        <w:t>cena oferty badanej</w:t>
      </w:r>
    </w:p>
    <w:p w:rsidR="00CA7ECA" w:rsidRDefault="00CA7ECA">
      <w:pPr>
        <w:spacing w:after="0" w:line="240" w:lineRule="auto"/>
        <w:ind w:left="426"/>
        <w:jc w:val="both"/>
        <w:rPr>
          <w:rFonts w:ascii="Corbel" w:hAnsi="Corbel"/>
          <w:sz w:val="24"/>
          <w:szCs w:val="24"/>
        </w:rPr>
      </w:pPr>
    </w:p>
    <w:p w:rsidR="00CA7ECA" w:rsidRDefault="008132A0">
      <w:pPr>
        <w:spacing w:after="0" w:line="240" w:lineRule="auto"/>
        <w:ind w:left="426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Wartość punktowa ceny (C) będzie obliczana z dokładnością do dwóch miejsc po przecinku, maksymalną ilość punktów otrzyma oferta z najniższą ceną, pozostałym Wykonawcom przyznana zostanie odpowiednio mniejsza liczba punktów.</w:t>
      </w:r>
    </w:p>
    <w:p w:rsidR="00CA7ECA" w:rsidRDefault="00CA7ECA">
      <w:pPr>
        <w:spacing w:after="0" w:line="240" w:lineRule="auto"/>
        <w:ind w:left="426"/>
        <w:jc w:val="both"/>
        <w:rPr>
          <w:rFonts w:ascii="Corbel" w:hAnsi="Corbel"/>
          <w:sz w:val="24"/>
          <w:szCs w:val="24"/>
        </w:rPr>
      </w:pPr>
    </w:p>
    <w:p w:rsidR="00CA7ECA" w:rsidRDefault="008132A0">
      <w:pPr>
        <w:spacing w:after="0" w:line="240" w:lineRule="auto"/>
        <w:ind w:left="426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W przypadku, gdy do postępowania złożona zostanie tylko jedna oferta niepodlegająca odrzuceniu, otrzyma ona maksymalną liczbę punktów, równą wadze kryterium. Przy ocenie ofert, wartość wagowa wyrażona w procentach, będzie wyrażona w punktach </w:t>
      </w:r>
      <w:r>
        <w:rPr>
          <w:rFonts w:ascii="Corbel" w:hAnsi="Corbel"/>
          <w:sz w:val="24"/>
          <w:szCs w:val="24"/>
        </w:rPr>
        <w:br/>
        <w:t xml:space="preserve">(1 % = 1 pkt). </w:t>
      </w:r>
    </w:p>
    <w:p w:rsidR="008132A0" w:rsidRDefault="008132A0" w:rsidP="008132A0">
      <w:pPr>
        <w:spacing w:after="0" w:line="240" w:lineRule="auto"/>
        <w:ind w:left="426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Maksymalna ilość punktów do zdobycia wynosi 100 pkt, jest to suma punktów uzyskanych w kryterium ceny. Wybór oferty zostanie przeprowadzony wyłącznie w oparciu o przedstawione wyżej kryteria, za ofertę najkorzystniejszą zostanie uznana oferta, która uzyskała największą ilość pkt. spośród ofert ważnych. W toku oceny ofert Udzielający zamówienie może żądać udzielania przez Wykonawców pisemnych wyjaśnień dotyczących treści złożonej oferty. W przypadku złożenia ofert które uzyskają taką samą ilość punktów w kryteriach ocen, decydować będzie większa ilość zaoferowanych godzin. </w:t>
      </w:r>
    </w:p>
    <w:p w:rsidR="008132A0" w:rsidRDefault="008132A0">
      <w:pPr>
        <w:spacing w:after="0" w:line="240" w:lineRule="auto"/>
        <w:ind w:left="426"/>
        <w:jc w:val="both"/>
        <w:rPr>
          <w:rFonts w:ascii="Corbel" w:hAnsi="Corbel"/>
          <w:sz w:val="24"/>
          <w:szCs w:val="24"/>
        </w:rPr>
      </w:pPr>
    </w:p>
    <w:p w:rsidR="00A422A8" w:rsidRDefault="00A422A8">
      <w:pPr>
        <w:spacing w:after="0" w:line="240" w:lineRule="auto"/>
        <w:ind w:left="426"/>
        <w:jc w:val="both"/>
        <w:rPr>
          <w:rFonts w:ascii="Corbel" w:hAnsi="Corbel"/>
          <w:sz w:val="24"/>
          <w:szCs w:val="24"/>
        </w:rPr>
      </w:pPr>
    </w:p>
    <w:p w:rsidR="00A422A8" w:rsidRDefault="00A422A8">
      <w:pPr>
        <w:spacing w:after="0" w:line="240" w:lineRule="auto"/>
        <w:ind w:left="426"/>
        <w:jc w:val="both"/>
        <w:rPr>
          <w:rFonts w:ascii="Corbel" w:hAnsi="Corbel"/>
          <w:sz w:val="24"/>
          <w:szCs w:val="24"/>
        </w:rPr>
      </w:pPr>
    </w:p>
    <w:p w:rsidR="00A422A8" w:rsidRDefault="00A422A8">
      <w:pPr>
        <w:spacing w:after="0" w:line="240" w:lineRule="auto"/>
        <w:ind w:left="426"/>
        <w:jc w:val="both"/>
        <w:rPr>
          <w:rFonts w:ascii="Corbel" w:hAnsi="Corbel"/>
          <w:sz w:val="24"/>
          <w:szCs w:val="24"/>
        </w:rPr>
      </w:pPr>
    </w:p>
    <w:p w:rsidR="00CA7ECA" w:rsidRDefault="008132A0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rbel" w:hAnsi="Corbel"/>
          <w:b/>
          <w:color w:val="0070C0"/>
          <w:sz w:val="24"/>
          <w:szCs w:val="24"/>
        </w:rPr>
      </w:pPr>
      <w:r>
        <w:rPr>
          <w:rFonts w:ascii="Corbel" w:hAnsi="Corbel"/>
          <w:b/>
          <w:color w:val="0070C0"/>
          <w:sz w:val="24"/>
          <w:szCs w:val="24"/>
        </w:rPr>
        <w:t>Środki odwoławcze: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 toku postępowania konkursowego, w terminie 7 dni roboczych od dnia dokonania zaskarżonej czynności oferent może złożyć do Komisji konkursowej umotywowany protest.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Do czasu rozpatrzenia protestu postępowanie konkursowe zostaje zawieszone chyba, że z treści protestu wynika, że jest on oczywiście bezzasadny.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Oferent może złożyć do Dyrektora Udzielającego zamówienia odwołanie dotyczące rozstrzygnięcia konkursu w ciągu 7 dni od dnia ogłoszenia o rozstrzygnięciu postępowania.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Wniesienie odwołania wstrzymuje zawarcie umowy o udzielenie świadczeń do czasu jego rozpatrzenia.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Rozstrzygniecie protestu i odwołania następuje w formie pisemnej, wraz z uzasadnieniem w ciągu 7 dni od daty jego złożenia.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Protest i odwołanie złożone po wyznaczonym terminie nie podlega rozpatrzeniu.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 przypadku uwzględnienia protestu Udzielający zamówienia powtarza zaskarżoną czynność.</w:t>
      </w:r>
    </w:p>
    <w:p w:rsidR="00CA7ECA" w:rsidRDefault="00CA7ECA">
      <w:pPr>
        <w:pStyle w:val="Akapitzlist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</w:p>
    <w:p w:rsidR="00CA7ECA" w:rsidRDefault="008132A0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color w:val="0070C0"/>
          <w:sz w:val="24"/>
          <w:szCs w:val="24"/>
        </w:rPr>
        <w:t>Postanowienia końcowe: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b/>
          <w:sz w:val="28"/>
          <w:szCs w:val="24"/>
        </w:rPr>
      </w:pPr>
      <w:r>
        <w:rPr>
          <w:rFonts w:ascii="Corbel" w:hAnsi="Corbel"/>
          <w:bCs/>
          <w:sz w:val="24"/>
        </w:rPr>
        <w:t>Dokumenty dotyczące postępowania konkursowego przechowywane są w siedzibie Udzielającego zamówienia.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b/>
          <w:sz w:val="28"/>
          <w:szCs w:val="24"/>
        </w:rPr>
      </w:pPr>
      <w:r>
        <w:rPr>
          <w:rFonts w:ascii="Corbel" w:hAnsi="Corbel"/>
          <w:color w:val="0D0D0D"/>
          <w:sz w:val="24"/>
        </w:rPr>
        <w:t>Uniwersytecki Szpital Kliniczny w Olsztynie zastrzega sobie prawo do odwołania konkursu w całości bądź jego części bez podania przyczyny na każdym etapie postępowania oraz do przesunięcia terminu składania ofert.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b/>
          <w:color w:val="000000" w:themeColor="text1"/>
          <w:sz w:val="28"/>
          <w:szCs w:val="24"/>
        </w:rPr>
      </w:pPr>
      <w:r>
        <w:rPr>
          <w:rFonts w:ascii="Corbel" w:hAnsi="Corbel"/>
          <w:color w:val="000000" w:themeColor="text1"/>
          <w:sz w:val="24"/>
        </w:rPr>
        <w:t>Odrzucenie pojedynczych ofert w obrębie postępowania nie powoduje unieważnienia całej procedury konkursowej.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color w:val="0D0D0D"/>
          <w:sz w:val="24"/>
        </w:rPr>
      </w:pPr>
      <w:r>
        <w:rPr>
          <w:rFonts w:ascii="Corbel" w:hAnsi="Corbel"/>
          <w:color w:val="0D0D0D"/>
          <w:sz w:val="24"/>
        </w:rPr>
        <w:t>Niniejszy Konkurs ogłoszony i prowadzony jest w oparciu o Regulamin</w:t>
      </w:r>
      <w:r>
        <w:rPr>
          <w:rFonts w:ascii="Corbel" w:hAnsi="Corbel"/>
          <w:sz w:val="24"/>
        </w:rPr>
        <w:t xml:space="preserve"> </w:t>
      </w:r>
      <w:r>
        <w:rPr>
          <w:rFonts w:ascii="Corbel" w:hAnsi="Corbel"/>
          <w:color w:val="0D0D0D"/>
          <w:sz w:val="24"/>
        </w:rPr>
        <w:t xml:space="preserve">udzielania zamówień na świadczenia zdrowotne w Uniwersyteckim Szpitalu Klinicznym </w:t>
      </w:r>
      <w:r>
        <w:rPr>
          <w:rFonts w:ascii="Corbel" w:hAnsi="Corbel"/>
          <w:color w:val="0D0D0D"/>
          <w:sz w:val="24"/>
        </w:rPr>
        <w:br/>
        <w:t>w Olsztynie.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color w:val="0D0D0D"/>
          <w:sz w:val="24"/>
        </w:rPr>
      </w:pPr>
      <w:r>
        <w:rPr>
          <w:rFonts w:ascii="Corbel" w:hAnsi="Corbel"/>
          <w:color w:val="0D0D0D"/>
          <w:sz w:val="24"/>
        </w:rPr>
        <w:t>Zapisy Regulaminu wskazanego w pkt. 4 obowiązują wszystkich uczestników niniejszego konkursu.</w:t>
      </w:r>
    </w:p>
    <w:p w:rsidR="00CA7ECA" w:rsidRDefault="008132A0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color w:val="0D0D0D"/>
          <w:sz w:val="24"/>
        </w:rPr>
      </w:pPr>
      <w:r>
        <w:rPr>
          <w:rFonts w:ascii="Corbel" w:hAnsi="Corbel"/>
          <w:color w:val="0D0D0D"/>
          <w:sz w:val="24"/>
        </w:rPr>
        <w:t>Regulamin dostępny jest na stronie internetowej Szpitala, w zakładce: Ogłoszenia / Konkursy / Regulamin.</w:t>
      </w:r>
    </w:p>
    <w:p w:rsidR="00376504" w:rsidRDefault="00376504">
      <w:pPr>
        <w:spacing w:after="0" w:line="240" w:lineRule="auto"/>
        <w:jc w:val="both"/>
        <w:rPr>
          <w:color w:val="0D0D0D"/>
        </w:rPr>
      </w:pPr>
    </w:p>
    <w:p w:rsidR="000B7336" w:rsidRDefault="000B7336">
      <w:pPr>
        <w:spacing w:after="0" w:line="240" w:lineRule="auto"/>
        <w:jc w:val="both"/>
        <w:rPr>
          <w:color w:val="0D0D0D"/>
        </w:rPr>
      </w:pPr>
    </w:p>
    <w:p w:rsidR="000B7336" w:rsidRDefault="000B7336">
      <w:pPr>
        <w:spacing w:after="0" w:line="240" w:lineRule="auto"/>
        <w:jc w:val="both"/>
        <w:rPr>
          <w:color w:val="0D0D0D"/>
        </w:rPr>
      </w:pPr>
    </w:p>
    <w:p w:rsidR="00CA7ECA" w:rsidRDefault="008132A0">
      <w:pPr>
        <w:spacing w:after="0" w:line="240" w:lineRule="auto"/>
        <w:rPr>
          <w:b/>
          <w:color w:val="0D0D0D"/>
          <w:u w:val="single"/>
        </w:rPr>
      </w:pPr>
      <w:r>
        <w:rPr>
          <w:b/>
          <w:color w:val="0D0D0D"/>
          <w:u w:val="single"/>
        </w:rPr>
        <w:t>Załączniki</w:t>
      </w:r>
    </w:p>
    <w:p w:rsidR="00CA7ECA" w:rsidRDefault="008132A0">
      <w:pPr>
        <w:pStyle w:val="Akapitzlist"/>
        <w:spacing w:after="0" w:line="240" w:lineRule="auto"/>
        <w:ind w:left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Załącznik nr 1 - Formularz ofertowy</w:t>
      </w:r>
    </w:p>
    <w:p w:rsidR="00CA7ECA" w:rsidRDefault="008132A0">
      <w:pPr>
        <w:pStyle w:val="Akapitzlist"/>
        <w:spacing w:after="0" w:line="240" w:lineRule="auto"/>
        <w:ind w:left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Załącznik nr 2 - Wzór umowy</w:t>
      </w:r>
      <w:r w:rsidR="00376504">
        <w:rPr>
          <w:rFonts w:ascii="Corbel" w:hAnsi="Corbel"/>
          <w:sz w:val="24"/>
          <w:szCs w:val="24"/>
        </w:rPr>
        <w:t xml:space="preserve">                                                                        …………………………………….</w:t>
      </w:r>
    </w:p>
    <w:p w:rsidR="00CA7ECA" w:rsidRDefault="008132A0" w:rsidP="0037650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spacing w:after="0" w:line="240" w:lineRule="auto"/>
        <w:ind w:left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Załącznik nr 3 </w:t>
      </w:r>
      <w:r w:rsidR="00376504">
        <w:rPr>
          <w:rFonts w:ascii="Corbel" w:hAnsi="Corbel"/>
          <w:sz w:val="24"/>
          <w:szCs w:val="24"/>
        </w:rPr>
        <w:t>–</w:t>
      </w:r>
      <w:r>
        <w:rPr>
          <w:rFonts w:ascii="Corbel" w:hAnsi="Corbel"/>
          <w:sz w:val="24"/>
          <w:szCs w:val="24"/>
        </w:rPr>
        <w:t xml:space="preserve"> </w:t>
      </w:r>
      <w:r w:rsidR="00376504">
        <w:rPr>
          <w:rFonts w:ascii="Corbel" w:hAnsi="Corbel"/>
          <w:sz w:val="24"/>
          <w:szCs w:val="24"/>
        </w:rPr>
        <w:t>RODO</w:t>
      </w:r>
      <w:r w:rsidR="00376504">
        <w:rPr>
          <w:rFonts w:ascii="Corbel" w:hAnsi="Corbel"/>
          <w:sz w:val="24"/>
          <w:szCs w:val="24"/>
        </w:rPr>
        <w:tab/>
      </w:r>
      <w:r w:rsidR="00376504">
        <w:rPr>
          <w:rFonts w:ascii="Corbel" w:hAnsi="Corbel"/>
          <w:sz w:val="24"/>
          <w:szCs w:val="24"/>
        </w:rPr>
        <w:tab/>
      </w:r>
      <w:r w:rsidR="00376504">
        <w:rPr>
          <w:rFonts w:ascii="Corbel" w:hAnsi="Corbel"/>
          <w:sz w:val="24"/>
          <w:szCs w:val="24"/>
        </w:rPr>
        <w:tab/>
      </w:r>
      <w:r w:rsidR="00376504">
        <w:rPr>
          <w:rFonts w:ascii="Corbel" w:hAnsi="Corbel"/>
          <w:sz w:val="24"/>
          <w:szCs w:val="24"/>
        </w:rPr>
        <w:tab/>
      </w:r>
      <w:r w:rsidR="00376504">
        <w:rPr>
          <w:rFonts w:ascii="Corbel" w:hAnsi="Corbel"/>
          <w:sz w:val="24"/>
          <w:szCs w:val="24"/>
        </w:rPr>
        <w:tab/>
        <w:t xml:space="preserve">                                Dyrektor</w:t>
      </w:r>
    </w:p>
    <w:sectPr w:rsidR="00CA7EC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49C"/>
    <w:multiLevelType w:val="multilevel"/>
    <w:tmpl w:val="A7A851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1B6421"/>
    <w:multiLevelType w:val="multilevel"/>
    <w:tmpl w:val="27843C9A"/>
    <w:lvl w:ilvl="0">
      <w:start w:val="1"/>
      <w:numFmt w:val="bullet"/>
      <w:lvlText w:val="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D23F3"/>
    <w:multiLevelType w:val="multilevel"/>
    <w:tmpl w:val="B9F8D6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4F2615"/>
    <w:multiLevelType w:val="multilevel"/>
    <w:tmpl w:val="586C7A02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DD6EC0"/>
    <w:multiLevelType w:val="multilevel"/>
    <w:tmpl w:val="0D002D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D75676F"/>
    <w:multiLevelType w:val="multilevel"/>
    <w:tmpl w:val="C2803CF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orbel" w:hAnsi="Corbel"/>
        <w:b/>
        <w:color w:val="0070C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orbel" w:hAnsi="Corbel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C413B6"/>
    <w:multiLevelType w:val="multilevel"/>
    <w:tmpl w:val="C20A6C4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7" w15:restartNumberingAfterBreak="0">
    <w:nsid w:val="50FB7329"/>
    <w:multiLevelType w:val="multilevel"/>
    <w:tmpl w:val="74E26E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2CB61DA"/>
    <w:multiLevelType w:val="multilevel"/>
    <w:tmpl w:val="41D4D5A4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9" w15:restartNumberingAfterBreak="0">
    <w:nsid w:val="72543F0D"/>
    <w:multiLevelType w:val="multilevel"/>
    <w:tmpl w:val="10E21C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orbel" w:hAnsi="Corbel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A7ECA"/>
    <w:rsid w:val="00033CE1"/>
    <w:rsid w:val="000B7336"/>
    <w:rsid w:val="00376504"/>
    <w:rsid w:val="003A730F"/>
    <w:rsid w:val="003E74CC"/>
    <w:rsid w:val="00436657"/>
    <w:rsid w:val="006C46A1"/>
    <w:rsid w:val="007C6C84"/>
    <w:rsid w:val="00800FFB"/>
    <w:rsid w:val="008132A0"/>
    <w:rsid w:val="00945B29"/>
    <w:rsid w:val="009B29A9"/>
    <w:rsid w:val="009B4502"/>
    <w:rsid w:val="009F4511"/>
    <w:rsid w:val="00A422A8"/>
    <w:rsid w:val="00BC4B6B"/>
    <w:rsid w:val="00BE6CB2"/>
    <w:rsid w:val="00CA7ECA"/>
    <w:rsid w:val="00EB53DA"/>
    <w:rsid w:val="00F51774"/>
    <w:rsid w:val="00F8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2C0A1-9D88-45EF-AE1C-5A17E3C9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74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0C5744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C57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0C5744"/>
    <w:pPr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C5744"/>
    <w:pPr>
      <w:ind w:left="720"/>
      <w:contextualSpacing/>
    </w:pPr>
  </w:style>
  <w:style w:type="character" w:styleId="Hipercze">
    <w:name w:val="Hyperlink"/>
    <w:basedOn w:val="Domylnaczcionkaakapitu"/>
    <w:unhideWhenUsed/>
    <w:rsid w:val="008132A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FF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422A8"/>
    <w:rPr>
      <w:i/>
      <w:iCs/>
    </w:rPr>
  </w:style>
  <w:style w:type="character" w:customStyle="1" w:styleId="object">
    <w:name w:val="object"/>
    <w:basedOn w:val="Domylnaczcionkaakapitu"/>
    <w:rsid w:val="00A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szpital.uwm.edu.pl" TargetMode="External"/><Relationship Id="rId5" Type="http://schemas.openxmlformats.org/officeDocument/2006/relationships/hyperlink" Target="http://www.usk-olszty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D8DF230B</Template>
  <TotalTime>199</TotalTime>
  <Pages>4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dc:description/>
  <cp:lastModifiedBy>Agnieszka Leśniczak</cp:lastModifiedBy>
  <cp:revision>59</cp:revision>
  <cp:lastPrinted>2022-04-27T12:30:00Z</cp:lastPrinted>
  <dcterms:created xsi:type="dcterms:W3CDTF">2017-12-07T08:02:00Z</dcterms:created>
  <dcterms:modified xsi:type="dcterms:W3CDTF">2025-02-19T09:54:00Z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